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ns0:body>
    <ns0:p>
      <ns0:pPr>
        <ns0:spacing ns0:before="480" ns0:after="480" ns0:line="288" ns0:lineRule="auto"/>
        <ns0:ind ns0:left="0"/>
      </ns0:pPr>
      <ns0:r>
        <ns0:t>11.05-05 Multimodal Table Scanning Application</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Concept introduction</ns0:t>
      </ns0:r>
      <ns0:bookmarkEnd ns0:id="0"/>
    </ns0:p>
    <ns0:p>
      <ns0:pPr>
        <ns0:pStyle ns0:val="3"/>
        <ns0:spacing ns0:before="300" ns0:after="120" ns0:line="288" ns0:lineRule="auto"/>
        <ns0:ind ns0:left="0"/>
        <ns0:jc ns0:val="left"/>
        <ns0:outlineLvl ns0:val="2"/>
      </ns0:pPr>
      <ns0:bookmarkStart ns0:name="heading_1" ns0:id="1"/>
      <ns0:r>
        <ns0:rPr>
          <ns0:rFonts ns0:eastAsia="等线" ns0:ascii="Arial" ns0:cs="Arial" ns0:hAnsi="Arial"/>
          <ns0:b ns0:val="true"/>
          <ns0:sz ns0:val="30"/>
        </ns0:rPr>
        <ns0:t>What is multimodal table scan?</ns0:t>
      </ns0:r>
      <ns0:bookmarkEnd ns0:id="1"/>
    </ns0:p>
    <ns0:p>
      <ns0:pPr>
        <ns0:spacing ns0:before="120" ns0:after="120" ns0:line="288" ns0:lineRule="auto"/>
        <ns0:ind ns0:left="0"/>
        <ns0:jc ns0:val="left"/>
      </ns0:pPr>
      <ns0:r>
        <ns0:rPr>
          <ns0:rFonts ns0:eastAsia="等线" ns0:ascii="Arial" ns0:cs="Arial" ns0:hAnsi="Arial"/>
          <ns0:sz ns0:val="22"/>
        </ns0:rPr>
        <ns0:t>multimodal table scanning is the technology for automatic identification, understanding and structured reconstruction of table contents in paper-based or electronic documents in combination with multiple information modalities such as images, text, etc. It not only detects table ranges, identifies cell structure and text content from images, but also integrates semantic context to understand header, field meanings and data relationships, thereby converting unstructured or semi-structured table information into editable, calculable structured data, which is widely used in document digitization, financial statement processing and intelligent office settings.</ns0:t>
      </ns0:r>
    </ns0:p>
    <ns0:p>
      <ns0:pPr>
        <ns0:pStyle ns0:val="3"/>
        <ns0:spacing ns0:before="300" ns0:after="120" ns0:line="288" ns0:lineRule="auto"/>
        <ns0:ind ns0:left="0"/>
        <ns0:jc ns0:val="left"/>
        <ns0:outlineLvl ns0:val="2"/>
      </ns0:pPr>
      <ns0:bookmarkStart ns0:name="heading_2" ns0:id="2"/>
      <ns0:r>
        <ns0:rPr>
          <ns0:rFonts ns0:eastAsia="等线" ns0:ascii="Arial" ns0:cs="Arial" ns0:hAnsi="Arial"/>
          <ns0:b ns0:val="true"/>
          <ns0:sz ns0:val="30"/>
        </ns0:rPr>
        <ns0:t>Principle of realization</ns0:t>
      </ns0:r>
      <ns0:bookmarkEnd ns0:id="2"/>
    </ns0:p>
    <ns0:p>
      <ns0:pPr>
        <ns0:spacing ns0:before="120" ns0:after="120" ns0:line="288" ns0:lineRule="auto"/>
        <ns0:ind ns0:left="0"/>
        <ns0:jc ns0:val="left"/>
      </ns0:pPr>
      <ns0:r>
        <ns0:rPr>
          <ns0:rFonts ns0:eastAsia="等线" ns0:ascii="Arial" ns0:cs="Arial" ns0:hAnsi="Arial"/>
          <ns0:b ns0:val="true"/>
          <ns0:sz ns0:val="22"/>
        </ns0:rPr>
        <ns0:t>Table location and information recognition</ns0:t>
        <ns0:br/>
        <ns0:t>First, the system automatically detects the table range in the document by computer visual means and identifies and extracts the text content in the table in conjunction with OCR technology. The table structure was then analysed using an deep learning model, including column division, cell boundaries and merging relationships, thus converting the original table into a digitalized representation with a clear structure.</ns0:t>
      </ns0:r>
      <ns0:r>
        <ns0:rPr>
          <ns0:rFonts ns0:eastAsia="等线" ns0:ascii="Arial" ns0:cs="Arial" ns0:hAnsi="Arial"/>
          <ns0:sz ns0:val="22"/>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2. multimodal information integration and understanding</ns0:t>
        <ns0:br/>
        <ns0:t>Once the visual structure of the table is obtained with the text content, the system further integrates a variety of modular information, such as table layout features, OCR results and related metadata, and constructs a uniform multimodal input expression. Improves the overall accuracy of table resolution and structural restoration by introducing a multimodal model (e.g. LayoutLM) that is specific to document interpretation, by joint modelling of information on different mosaics in order to understand more accurately the semantic meaning of table data and their context.</ns0:t>
      </ns0:r>
      <ns0:r>
        <ns0:rPr>
          <ns0:rFonts ns0:eastAsia="等线" ns0:ascii="Arial" ns0:cs="Arial" ns0:hAnsi="Arial"/>
          <ns0:sz ns0:val="22"/>
        </ns0:rPr>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Code Parsing</ns0:t>
      </ns0:r>
      <ns0:bookmarkEnd ns0:id="3"/>
    </ns0:p>
    <ns0:p>
      <ns0:pPr>
        <ns0:pStyle ns0:val="3"/>
        <ns0:spacing ns0:before="300" ns0:after="120" ns0:line="288" ns0:lineRule="auto"/>
        <ns0:ind ns0:left="0"/>
        <ns0:jc ns0:val="left"/>
        <ns0:outlineLvl ns0:val="2"/>
      </ns0:pPr>
      <ns0:bookmarkStart ns0:name="heading_4" ns0:id="4"/>
      <ns0:r>
        <ns0:rPr>
          <ns0:rFonts ns0:eastAsia="等线" ns0:ascii="Arial" ns0:cs="Arial" ns0:hAnsi="Arial"/>
          <ns0:b ns0:val="true"/>
          <ns0:sz ns0:val="30"/>
        </ns0:rPr>
        <ns0:t>Key Code</ns0:t>
      </ns0:r>
      <ns0:bookmarkEnd ns0:id="4"/>
    </ns0:p>
    <ns0:p>
      <ns0:pPr>
        <ns0:pStyle ns0:val="4"/>
        <ns0:spacing ns0:before="260" ns0:after="120" ns0:line="288" ns0:lineRule="auto"/>
        <ns0:ind ns0:left="0"/>
        <ns0:jc ns0:val="left"/>
        <ns0:outlineLvl ns0:val="3"/>
      </ns0:pPr>
      <ns0:bookmarkStart ns0:name="heading_5" ns0:id="5"/>
      <ns0:r>
        <ns0:rPr>
          <ns0:rFonts ns0:eastAsia="等线" ns0:ascii="Arial" ns0:cs="Arial" ns0:hAnsi="Arial"/>
          <ns0:b ns0:val="true"/>
          <ns0:sz ns0:val="28"/>
        </ns0:rPr>
        <ns0:t>Tool Layer Entry (largemodel/utils/tools_manager.py)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5"/>
    </ns0:p>
    <ns0:p>
      <ns0:pPr>
        <ns0:spacing ns0:before="120" ns0:after="120" ns0:line="288" ns0:lineRule="auto"/>
        <ns0:ind ns0:left="0"/>
        <ns0:jc ns0:val="left"/>
      </ns0:pPr>
      <ns0:r>
        <ns0:rPr>
          <ns0:rFonts ns0:eastAsia="等线" ns0:ascii="Arial" ns0:cs="Arial" ns0:hAnsi="Arial"/>
          <ns0:sz ns0:val="22"/>
        </ns0:rPr>
        <ns0:t>The scan table function in this document defines the process of implementing the tool, in particular how it constructs a Prompt that requires returns to the Markdown format.</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largemodel/utils/tools_manager.py</ns0:t>
              <ns0:br/>
              <ns0:t>class ToolsManager:</ns0:t>
              <ns0:br/>
              <ns0:t xml:space="preserve">    # ...</ns0:t>
              <ns0:br/>
              <ns0:t xml:space="preserve">    def scan_table(self, args):</ns0:t>
              <ns0:br/>
              <ns0:t xml:space="preserve">        """</ns0:t>
              <ns0:br/>
              <ns0:t xml:space="preserve">        Scan a table from an image and save the content as a Markdown file.</ns0:t>
              <ns0:br/>
              <ns0:t xml:space="preserve">        Scan the table from the image and save the contents as a Markdown file.</ns0:t>
              <ns0:br/>
              <ns0:br/>
              <ns0:t xml:space="preserve">        :param args: Arguments containing the image path.</ns0:t>
              <ns0:br/>
              <ns0:t xml:space="preserve">        :return: Dictionary with file path and content.</ns0:t>
              <ns0:br/>
              <ns0:t xml:space="preserve">        """</ns0:t>
              <ns0:br/>
              <ns0:t xml:space="preserve">        self.node.get_logger().info(f"Executing scan_table() tool with args: {args}")</ns0:t>
              <ns0:br/>
              <ns0:t xml:space="preserve">        try:</ns0:t>
              <ns0:br/>
              <ns0:t xml:space="preserve">            image_path = args.get("image_path")</ns0:t>
              <ns0:br/>
              <ns0:t xml:space="preserve">            # ... (path checking and fallback)</ns0:t>
              <ns0:br/>
              <ns0:br/>
              <ns0:t xml:space="preserve">            # Construct a prompt asking the large model to recognize the table and return it in Markdown format.</ns0:t>
              <ns0:br/>
              <ns0:t xml:space="preserve">            #Construct prompts, requiring the LLM to recognize the table and return it in Markdown format.</ns0:t>
              <ns0:br/>
              <ns0:t xml:space="preserve">            if self.node.language == 'zh':</ns0:t>
              <ns0:br/>
              <ns0:t xml:space="preserve">                prompt = "Please analyze this image carefully, identify the table in it, and return its content in Markdown format."</ns0:t>
              <ns0:br/>
              <ns0:t xml:space="preserve">            else:</ns0:t>
              <ns0:br/>
              <ns0:t xml:space="preserve">                prompt = "Please carefully analyze this image, identify the table within it, and return its content in Markdown format."</ns0:t>
              <ns0:br/>
              <ns0:br/>
              <ns0:t xml:space="preserve">            result = self.node.model_client.infer_with_image(image_path, prompt)</ns0:t>
              <ns0:br/>
              <ns0:br/>
              <ns0:t xml:space="preserve">            # ... (extract Markdown text from results)</ns0:t>
              <ns0:br/>
              <ns0:br/>
              <ns0:t xml:space="preserve">            # Save the recognized content to a Markdown file.</ns0:t>
              <ns0:br/>
              <ns0:t xml:space="preserve">            md_file_path = os.path.join(self.node.pkg_path, "resources_file", "scanned_tables", f"table_{timestamp}.md")</ns0:t>
              <ns0:br/>
              <ns0:t xml:space="preserve">            with open(md_file_path, 'w', encoding='utf-8') as f:</ns0:t>
              <ns0:br/>
              <ns0:t xml:space="preserve">                f.write(table_content)</ns0:t>
              <ns0:br/>
              <ns0:br/>
              <ns0:t xml:space="preserve">            return {</ns0:t>
              <ns0:br/>
              <ns0:t xml:space="preserve">                "file_path": md_file_path,</ns0:t>
              <ns0:br/>
              <ns0:t xml:space="preserve">                "table_content": table_content</ns0:t>
              <ns0:br/>
              <ns0:t xml:space="preserve">            }</ns0:t>
              <ns0:br/>
            </ns0:r>
            <ns0:r>
              <ns0:rPr>
                <ns0:rFonts ns0:eastAsia="Consolas" ns0:ascii="Consolas" ns0:cs="Consolas" ns0:hAnsi="Consolas"/>
                <ns0:sz ns0:val="22"/>
              </ns0:rPr>
              <ns0:t xml:space="preserve">        # ... (error handling)</ns0:t>
            </ns0:r>
          </ns0:p>
        </ns0:tc>
      </ns0:tr>
    </ns0:tbl>
    <ns0:p>
      <ns0:pPr>
        <ns0:pStyle ns0:val="4"/>
        <ns0:spacing ns0:before="260" ns0:after="120" ns0:line="288" ns0:lineRule="auto"/>
        <ns0:ind ns0:left="0"/>
        <ns0:jc ns0:val="left"/>
        <ns0:outlineLvl ns0:val="3"/>
      </ns0:pPr>
      <ns0:bookmarkStart ns0:name="heading_6" ns0:id="6"/>
      <ns0:r>
        <ns0:rPr>
          <ns0:rFonts ns0:eastAsia="等线" ns0:ascii="Arial" ns0:cs="Arial" ns0:hAnsi="Arial"/>
          <ns0:b ns0:val="true"/>
          <ns0:sz ns0:val="28"/>
        </ns0:rPr>
        <ns0:t>Model interface layer (largemodel/utils/large_model_interface.py)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6"/>
    </ns0:p>
    <ns0:p>
      <ns0:pPr>
        <ns0:spacing ns0:before="120" ns0:after="120" ns0:line="288" ns0:lineRule="auto"/>
        <ns0:ind ns0:left="0"/>
        <ns0:jc ns0:val="left"/>
      </ns0:pPr>
      <ns0:r>
        <ns0:rPr>
          <ns0:rFonts ns0:eastAsia="等线" ns0:ascii="Arial" ns0:cs="Arial" ns0:hAnsi="Arial"/>
          <ns0:sz ns0:val="22"/>
        </ns0:rPr>
        <ns0:t>The infer with image function in this file is the unified entry for all image-related tasks.</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largemodel/utils/large_model_interface.py</ns0:t>
              <ns0:br/>
              <ns0:br/>
              <ns0:t>class model_interface:</ns0:t>
              <ns0:br/>
              <ns0:t xml:space="preserve">    # ...</ns0:t>
              <ns0:br/>
              <ns0:t xml:space="preserve">    def infer_with_image(self, image_path, text=None, message=None):</ns0:t>
              <ns0:br/>
              <ns0:t xml:space="preserve">        """Unified image inference interface.</ns0:t>
              <ns0:br/>
              <ns0:t xml:space="preserve">        # ... (prepare message)</ns0:t>
              <ns0:br/>
              <ns0:t xml:space="preserve">        try:</ns0:t>
              <ns0:br/>
              <ns0:t xml:space="preserve">            #Determine which specific implementation to call based on the value of self.llm_platform</ns0:t>
              <ns0:br/>
              <ns0:t xml:space="preserve">            if self.llm_platform == 'ollama':</ns0:t>
              <ns0:br/>
              <ns0:t xml:space="preserve">                response_content = self.ollama_infer(self.messages, image_path=image_path)</ns0:t>
              <ns0:br/>
              <ns0:t xml:space="preserve">            elif self.llm_platform == 'tongyi':</ns0:t>
              <ns0:br/>
              <ns0:t xml:space="preserve">                #...The logic of calling the general model</ns0:t>
              <ns0:br/>
              <ns0:t xml:space="preserve">                pass</ns0:t>
              <ns0:br/>
              <ns0:t xml:space="preserve">            # ... (logic for other platforms)</ns0:t>
              <ns0:br/>
              <ns0:t xml:space="preserve">        # ...</ns0:t>
              <ns0:br/>
            </ns0:r>
            <ns0:r>
              <ns0:rPr>
                <ns0:rFonts ns0:eastAsia="Consolas" ns0:ascii="Consolas" ns0:cs="Consolas" ns0:hAnsi="Consolas"/>
                <ns0:sz ns0:val="22"/>
              </ns0:rPr>
              <ns0:t xml:space="preserve">        return {'response': response_content, 'messages': self.messages.copy()}</ns0:t>
            </ns0:r>
          </ns0:p>
        </ns0:tc>
      </ns0:tr>
    </ns0:tbl>
    <ns0:p>
      <ns0:pPr>
        <ns0:pStyle ns0:val="3"/>
        <ns0:spacing ns0:before="300" ns0:after="120" ns0:line="288" ns0:lineRule="auto"/>
        <ns0:ind ns0:left="0"/>
        <ns0:jc ns0:val="left"/>
        <ns0:outlineLvl ns0:val="2"/>
      </ns0:pPr>
      <ns0:bookmarkStart ns0:name="heading_7" ns0:id="7"/>
      <ns0:r>
        <ns0:rPr>
          <ns0:rFonts ns0:eastAsia="等线" ns0:ascii="Arial" ns0:cs="Arial" ns0:hAnsi="Arial"/>
          <ns0:b ns0:val="true"/>
          <ns0:sz ns0:val="30"/>
        </ns0:rPr>
        <ns0:t>Code Parsing</ns0:t>
      </ns0:r>
      <ns0:bookmarkEnd ns0:id="7"/>
    </ns0:p>
    <ns0:p>
      <ns0:pPr>
        <ns0:spacing ns0:before="120" ns0:after="120" ns0:line="288" ns0:lineRule="auto"/>
        <ns0:ind ns0:left="0"/>
        <ns0:jc ns0:val="left"/>
      </ns0:pPr>
      <ns0:r>
        <ns0:rPr>
          <ns0:rFonts ns0:eastAsia="等线" ns0:ascii="Arial" ns0:cs="Arial" ns0:hAnsi="Arial"/>
          <ns0:sz ns0:val="22"/>
        </ns0:rPr>
        <ns0:t>Table scanning is a typical application for converting unstructured image data into structured text data. Its core technology continues to guide model behaviour through Prompt Engineering.</ns0:t>
      </ns0:r>
      <ns0:r>
        <ns0:rPr>
          <ns0:rFonts ns0:eastAsia="等线" ns0:ascii="Arial" ns0:cs="Arial" ns0:hAnsi="Arial"/>
          <ns0:b ns0:val="true"/>
          <ns0:sz ns0:val="22"/>
        </ns0:rPr>
      </ns0:r>
      <ns0:r>
        <ns0:rPr>
          <ns0:rFonts ns0:eastAsia="等线" ns0:ascii="Arial" ns0:cs="Arial" ns0:hAnsi="Arial"/>
          <ns0:sz ns0:val="22"/>
        </ns0:rPr>
      </ns0:r>
    </ns0:p>
    <ns0:p>
      <ns0:pPr>
        <ns0:numPr>
          <ns0:numId ns0:val="1"/>
        </ns0:numPr>
        <ns0:spacing ns0:before="120" ns0:after="120" ns0:line="288" ns0:lineRule="auto"/>
        <ns0:ind ns0:left="0"/>
        <ns0:jc ns0:val="left"/>
      </ns0:pPr>
      <ns0:r>
        <ns0:rPr>
          <ns0:rFonts ns0:eastAsia="等线" ns0:ascii="Arial" ns0:cs="Arial" ns0:hAnsi="Arial"/>
          <ns0:b ns0:val="true"/>
          <ns0:sz ns0:val="22"/>
        </ns0:rPr>
        <ns0:t>Tool Layer (tools_manager.py):</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2"/>
        </ns0:numPr>
        <ns0:spacing ns0:before="120" ns0:after="120" ns0:line="288" ns0:lineRule="auto"/>
        <ns0:ind ns0:left="453"/>
        <ns0:jc ns0:val="left"/>
      </ns0:pPr>
      <ns0:r>
        <ns0:rPr>
          <ns0:rFonts ns0:eastAsia="Consolas" ns0:ascii="Consolas" ns0:cs="Consolas" ns0:hAnsi="Consolas"/>
          <ns0:sz ns0:val="22"/>
          <ns0:shd ns0:fill="EFF0F1"/>
        </ns0:rPr>
        <ns0:t>The scan table function is the business process controller for this function. It receives an image containing a table as input.</ns0:t>
      </ns0:r>
      <ns0:r>
        <ns0:rPr>
          <ns0:rFonts ns0:eastAsia="等线" ns0:ascii="Arial" ns0:cs="Arial" ns0:hAnsi="Arial"/>
          <ns0:sz ns0:val="22"/>
        </ns0:rPr>
      </ns0:r>
    </ns0:p>
    <ns0:p>
      <ns0:pPr>
        <ns0:numPr>
          <ns0:numId ns0:val="3"/>
        </ns0:numPr>
        <ns0:spacing ns0:before="120" ns0:after="120" ns0:line="288" ns0:lineRule="auto"/>
        <ns0:ind ns0:left="453"/>
        <ns0:jc ns0:val="left"/>
      </ns0:pPr>
      <ns0:r>
        <ns0:rPr>
          <ns0:rFonts ns0:eastAsia="等线" ns0:ascii="Arial" ns0:cs="Arial" ns0:hAnsi="Arial"/>
          <ns0:sz ns0:val="22"/>
        </ns0:rPr>
        <ns0:t>The most critical operation of this function is to construct a targeted Prompt. This Prompt directs the large model to perform two tasks: 1. Identify the tables in the image. The identified content will be returned in the Markdown format. This mandatory requirement for output formats is key to achieving unstructured to structured conversion.</ns0:t>
      </ns0:r>
      <ns0:r>
        <ns0:rPr>
          <ns0:rFonts ns0:eastAsia="等线" ns0:ascii="Arial" ns0:cs="Arial" ns0:hAnsi="Arial"/>
          <ns0:b ns0:val="true"/>
          <ns0:sz ns0:val="22"/>
        </ns0:rPr>
      </ns0:r>
      <ns0:r>
        <ns0:rPr>
          <ns0:rFonts ns0:eastAsia="等线" ns0:ascii="Arial" ns0:cs="Arial" ns0:hAnsi="Arial"/>
          <ns0:sz ns0:val="22"/>
        </ns0:rPr>
      </ns0:r>
    </ns0:p>
    <ns0:p>
      <ns0:pPr>
        <ns0:numPr>
          <ns0:numId ns0:val="4"/>
        </ns0:numPr>
        <ns0:spacing ns0:before="120" ns0:after="120" ns0:line="288" ns0:lineRule="auto"/>
        <ns0:ind ns0:left="453"/>
        <ns0:jc ns0:val="left"/>
      </ns0:pPr>
      <ns0:r>
        <ns0:rPr>
          <ns0:rFonts ns0:eastAsia="等线" ns0:ascii="Arial" ns0:cs="Arial" ns0:hAnsi="Arial"/>
          <ns0:sz ns0:val="22"/>
        </ns0:rPr>
        <ns0:t>Upon construction of Prompt, it uses the infer with image method of the model interface to pass the image along with this formatting command.</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5"/>
        </ns0:numPr>
        <ns0:spacing ns0:before="120" ns0:after="120" ns0:line="288" ns0:lineRule="auto"/>
        <ns0:ind ns0:left="453"/>
        <ns0:jc ns0:val="left"/>
      </ns0:pPr>
      <ns0:r>
        <ns0:rPr>
          <ns0:rFonts ns0:eastAsia="等线" ns0:ascii="Arial" ns0:cs="Arial" ns0:hAnsi="Arial"/>
          <ns0:sz ns0:val="22"/>
        </ns0:rPr>
        <ns0:t>Once it has the returned Markdown text from the model interface level, it will perform a file operation: write this text to a new.md file.</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6"/>
        </ns0:numPr>
        <ns0:spacing ns0:before="120" ns0:after="120" ns0:line="288" ns0:lineRule="auto"/>
        <ns0:ind ns0:left="453"/>
        <ns0:jc ns0:val="left"/>
      </ns0:pPr>
      <ns0:r>
        <ns0:rPr>
          <ns0:rFonts ns0:eastAsia="等线" ns0:ascii="Arial" ns0:cs="Arial" ns0:hAnsi="Arial"/>
          <ns0:sz ns0:val="22"/>
        </ns0:rPr>
        <ns0:t>Finally, it returns structured data containing the path and table contents of the new file.</ns0:t>
      </ns0:r>
    </ns0:p>
    <ns0:p>
      <ns0:pPr>
        <ns0:numPr>
          <ns0:numId ns0:val="7"/>
        </ns0:numPr>
        <ns0:spacing ns0:before="120" ns0:after="120" ns0:line="288" ns0:lineRule="auto"/>
        <ns0:ind ns0:left="0"/>
        <ns0:jc ns0:val="left"/>
      </ns0:pPr>
      <ns0:r>
        <ns0:rPr>
          <ns0:rFonts ns0:eastAsia="等线" ns0:ascii="Arial" ns0:cs="Arial" ns0:hAnsi="Arial"/>
          <ns0:b ns0:val="true"/>
          <ns0:sz ns0:val="22"/>
        </ns0:rPr>
        <ns0:t>Model interface layer (large_model_interface.py):</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8"/>
        </ns0:numPr>
        <ns0:spacing ns0:before="120" ns0:after="120" ns0:line="288" ns0:lineRule="auto"/>
        <ns0:ind ns0:left="453"/>
        <ns0:jc ns0:val="left"/>
      </ns0:pPr>
      <ns0:r>
        <ns0:rPr>
          <ns0:rFonts ns0:eastAsia="Consolas" ns0:ascii="Consolas" ns0:cs="Consolas" ns0:hAnsi="Consolas"/>
          <ns0:sz ns0:val="22"/>
          <ns0:shd ns0:fill="EFF0F1"/>
        </ns0:rPr>
        <ns0:t>The infer with image function continues as the unified Movement Control Centre. It receives images and Prompt from scan table and assigns tasks to the correct backend model according to the current system configuration (self.llm platform).</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9"/>
        </ns0:numPr>
        <ns0:spacing ns0:before="120" ns0:after="120" ns0:line="288" ns0:lineRule="auto"/>
        <ns0:ind ns0:left="453"/>
        <ns0:jc ns0:val="left"/>
      </ns0:pPr>
      <ns0:r>
        <ns0:rPr>
          <ns0:rFonts ns0:eastAsia="等线" ns0:ascii="Arial" ns0:cs="Arial" ns0:hAnsi="Arial"/>
          <ns0:sz ns0:val="22"/>
        </ns0:rPr>
        <ns0:t>Regardless of the back end of the model, the task of this layer is to process communication details with specific platforms to ensure that the image and text data are sent correctly and then to return the pure text returned by the model (in this case the text in Markdown format) to the tool layer.</ns0:t>
      </ns0:r>
    </ns0:p>
    <ns0:p>
      <ns0:pPr>
        <ns0:spacing ns0:before="120" ns0:after="120" ns0:line="288" ns0:lineRule="auto"/>
        <ns0:ind ns0:left="0"/>
        <ns0:jc ns0:val="left"/>
      </ns0:pPr>
      <ns0:r>
        <ns0:rPr>
          <ns0:rFonts ns0:eastAsia="等线" ns0:ascii="Arial" ns0:cs="Arial" ns0:hAnsi="Arial"/>
          <ns0:sz ns0:val="22"/>
        </ns0:rPr>
        <ns0:t>In summary, the common process for scanned tables is: ToolsManager receives images and constructs a command “to convert the table from this chart to Markdown” - &gt;ToolsManager calls the model interface - &gt;Model interface packs the images and the instructions and returns the text in the Markdown format according to the configuration sent to the corresponding model platform - &gt;Model interface returns the text to ToolsManager - &gt; ToolsManager saves the text as .md files and returns the result. The process demonstrates how the format of a large model can be used as a powerful OCR (optic character recognition) and data structure tool.</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8" ns0:id="8"/>
      <ns0:r>
        <ns0:rPr>
          <ns0:rFonts ns0:eastAsia="等线" ns0:ascii="Arial" ns0:cs="Arial" ns0:hAnsi="Arial"/>
          <ns0:b ns0:val="true"/>
          <ns0:sz ns0:val="32"/>
        </ns0:rPr>
        <ns0:t>Practice</ns0:t>
      </ns0:r>
      <ns0:bookmarkEnd ns0:id="8"/>
    </ns0:p>
    <ns0:p>
      <ns0:pPr>
        <ns0:pStyle ns0:val="3"/>
        <ns0:spacing ns0:before="300" ns0:after="120" ns0:line="288" ns0:lineRule="auto"/>
        <ns0:ind ns0:left="0"/>
        <ns0:jc ns0:val="left"/>
        <ns0:outlineLvl ns0:val="2"/>
      </ns0:pPr>
      <ns0:bookmarkStart ns0:name="heading_9" ns0:id="9"/>
      <ns0:r>
        <ns0:rPr>
          <ns0:rFonts ns0:eastAsia="等线" ns0:ascii="Arial" ns0:cs="Arial" ns0:hAnsi="Arial"/>
          <ns0:b ns0:val="true"/>
          <ns0:sz ns0:val="30"/>
        </ns0:rPr>
        <ns0:t>Configure Large Offline Model</ns0:t>
      </ns0:r>
      <ns0:bookmarkEnd ns0:id="9"/>
    </ns0:p>
    <ns0:p>
      <ns0:pPr>
        <ns0:pStyle ns0:val="4"/>
        <ns0:spacing ns0:before="260" ns0:after="120" ns0:line="288" ns0:lineRule="auto"/>
        <ns0:ind ns0:left="0"/>
        <ns0:jc ns0:val="left"/>
        <ns0:outlineLvl ns0:val="3"/>
      </ns0:pPr>
      <ns0:bookmarkStart ns0:name="heading_10" ns0:id="10"/>
      <ns0:r>
        <ns0:rPr>
          <ns0:rFonts ns0:eastAsia="等线" ns0:ascii="Arial" ns0:cs="Arial" ns0:hAnsi="Arial"/>
          <ns0:b ns0:val="true"/>
          <ns0:sz ns0:val="28"/>
        </ns0:rPr>
        <ns0:t>Configure LLM platform (seeed.yaml)</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10"/>
    </ns0:p>
    <ns0:p>
      <ns0:pPr>
        <ns0:spacing ns0:before="120" ns0:after="120" ns0:line="288" ns0:lineRule="auto"/>
        <ns0:ind ns0:left="0"/>
        <ns0:jc ns0:val="left"/>
      </ns0:pPr>
      <ns0:r>
        <ns0:rPr>
          <ns0:rFonts ns0:eastAsia="等线" ns0:ascii="Arial" ns0:cs="Arial" ns0:hAnsi="Arial"/>
          <ns0:sz ns0:val="22"/>
        </ns0:rPr>
        <ns0:t>This document determines which large model platform to load at the model service node as its main language model.</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Open file in terminal:</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code block</ns0:t>
              <ns0:br/>
            </ns0:r>
            <ns0:r>
              <ns0:rPr>
                <ns0:rFonts ns0:eastAsia="Consolas" ns0:ascii="Consolas" ns0:cs="Consolas" ns0:hAnsi="Consolas"/>
                <ns0:sz ns0:val="22"/>
              </ns0:rPr>
              <ns0:t>vim /opt/seeed/development_guide/12_llm_offline/seeed_ws/src/largemodel/config/seeed.yaml</ns0:t>
            </ns0:r>
          </ns0:p>
        </ns0:tc>
      </ns0:tr>
    </ns0:tbl>
    <ns0:p>
      <ns0:pPr>
        <ns0:spacing ns0:before="120" ns0:after="120" ns0:line="288" ns0:lineRule="auto"/>
        <ns0:ind ns0:left="0"/>
        <ns0:jc ns0:val="left"/>
      </ns0:pPr>
      <ns0:r>
        <ns0:rPr>
          <ns0:rFonts ns0:eastAsia="等线" ns0:ascii="Arial" ns0:cs="Arial" ns0:hAnsi="Arial"/>
          <ns0:b ns0:val="true"/>
          <ns0:sz ns0:val="22"/>
        </ns0:rPr>
        <ns0:t>Modify/confirm llm platform:</ns0:t>
      </ns0:r>
      <ns0:r>
        <ns0:rPr>
          <ns0:rFonts ns0:eastAsia="Consolas" ns0:ascii="Consolas" ns0:cs="Consolas" ns0:hAnsi="Consolas"/>
          <ns0:b ns0:val="true"/>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model_service: #Model server node parameters</ns0:t>
              <ns0:br/>
              <ns0:t xml:space="preserve">  ros__parameters:</ns0:t>
              <ns0:br/>
              <ns0:t xml:space="preserve">    language: 'zh' #Large model interface language</ns0:t>
              <ns0:br/>
              <ns0:t xml:space="preserve">    useolinetts: True #This item is invalid in text mode and can be ignored</ns0:t>
              <ns0:br/>
              <ns0:br/>
              <ns0:t xml:space="preserve">    # Large model configuration</ns0:t>
              <ns0:br/>
              <ns0:t xml:space="preserve">    llm_platform: 'ollama' # Key: Make sure this is 'ollama'</ns0:t>
              <ns0:br/>
            </ns0:r>
            <ns0:r>
              <ns0:rPr>
                <ns0:rFonts ns0:eastAsia="Consolas" ns0:ascii="Consolas" ns0:cs="Consolas" ns0:hAnsi="Consolas"/>
                <ns0:sz ns0:val="22"/>
              </ns0:rPr>
              <ns0:t xml:space="preserve">    regional_setting : "China"</ns0:t>
            </ns0:r>
          </ns0:p>
        </ns0:tc>
      </ns0:tr>
    </ns0:tbl>
    <ns0:p>
      <ns0:pPr>
        <ns0:pStyle ns0:val="4"/>
        <ns0:spacing ns0:before="260" ns0:after="120" ns0:line="288" ns0:lineRule="auto"/>
        <ns0:ind ns0:left="0"/>
        <ns0:jc ns0:val="left"/>
        <ns0:outlineLvl ns0:val="3"/>
      </ns0:pPr>
      <ns0:bookmarkStart ns0:name="heading_11" ns0:id="11"/>
      <ns0:r>
        <ns0:rPr>
          <ns0:rFonts ns0:eastAsia="等线" ns0:ascii="Arial" ns0:cs="Arial" ns0:hAnsi="Arial"/>
          <ns0:b ns0:val="true"/>
          <ns0:sz ns0:val="28"/>
        </ns0:rPr>
        <ns0:t>Configure Model Interface (large_model_interface.yaml)</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11"/>
    </ns0:p>
    <ns0:p>
      <ns0:pPr>
        <ns0:spacing ns0:before="120" ns0:after="120" ns0:line="288" ns0:lineRule="auto"/>
        <ns0:ind ns0:left="0"/>
        <ns0:jc ns0:val="left"/>
      </ns0:pPr>
      <ns0:r>
        <ns0:rPr>
          <ns0:rFonts ns0:eastAsia="等线" ns0:ascii="Arial" ns0:cs="Arial" ns0:hAnsi="Arial"/>
          <ns0:sz ns0:val="22"/>
        </ns0:rPr>
        <ns0:t>This document defines which visual model is used when the platform is selected as olama.</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Open file in terminal</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vim /opt/seeed/development_guide/12_llm_offline/seeed_ws/src/largemodel/config/large_model_interface.yaml</ns0:t>
            </ns0:r>
          </ns0:p>
        </ns0:tc>
      </ns0:tr>
    </ns0:tbl>
    <ns0:p>
      <ns0:pPr>
        <ns0:spacing ns0:before="120" ns0:after="120" ns0:line="288" ns0:lineRule="auto"/>
        <ns0:ind ns0:left="0"/>
        <ns0:jc ns0:val="left"/>
      </ns0:pPr>
      <ns0:r>
        <ns0:rPr>
          <ns0:rFonts ns0:eastAsia="等线" ns0:ascii="Arial" ns0:cs="Arial" ns0:hAnsi="Arial"/>
          <ns0:sz ns0:val="22"/>
        </ns0:rPr>
        <ns0:t>Find the configuration of olama</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ns0:t>
              <ns0:br/>
              <ns0:t>Offline Large Language Models</ns0:t>
              <ns0:br/>
              <ns0:t>Ollama configuration</ns0:t>
              <ns0:br/>
              <ns0:t>ollama_host: "http://127.0.0.1:11434" # Ollama server address</ns0:t>
              <ns0:br/>
              <ns0:t>ollama_model: "qwen2.5vl:3b" #Key: Change this to the multi-modal model you have downloaded, such as "llava"</ns0:t>
              <ns0:br/>
            </ns0:r>
            <ns0:r>
              <ns0:rPr>
                <ns0:rFonts ns0:eastAsia="Consolas" ns0:ascii="Consolas" ns0:cs="Consolas" ns0:hAnsi="Consolas"/>
                <ns0:sz ns0:val="22"/>
              </ns0:rPr>
              <ns0:t>#.....</ns0:t>
            </ns0:r>
          </ns0:p>
        </ns0:tc>
      </ns0:tr>
    </ns0:tbl>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de2e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Note: Make sure that the model specified in the configuration parameters (e.g. qwen2.5vl) handles multimodal input.</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tc>
      </ns0:tr>
    </ns0:tbl>
    <ns0:p>
      <ns0:pPr>
        <ns0:pStyle ns0:val="3"/>
        <ns0:spacing ns0:before="300" ns0:after="120" ns0:line="288" ns0:lineRule="auto"/>
        <ns0:ind ns0:left="0"/>
        <ns0:jc ns0:val="left"/>
        <ns0:outlineLvl ns0:val="2"/>
      </ns0:pPr>
      <ns0:bookmarkStart ns0:name="heading_12" ns0:id="12"/>
      <ns0:r>
        <ns0:rPr>
          <ns0:rFonts ns0:eastAsia="等线" ns0:ascii="Arial" ns0:cs="Arial" ns0:hAnsi="Arial"/>
          <ns0:b ns0:val="true"/>
          <ns0:sz ns0:val="30"/>
        </ns0:rPr>
        <ns0:t>Activate and test functionality</ns0:t>
      </ns0:r>
      <ns0:bookmarkEnd ns0:id="12"/>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de2e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Note: Jetson Orin Nano 4GB cannot run the case due to performance constraints. If you need to experience this function, refer to the corresponding section of &lt;Big Model Online (Voice Interactive)&gt;</ns0:t>
            </ns0:r>
          </ns0:p>
        </ns0:tc>
      </ns0:tr>
    </ns0:tbl>
    <ns0:p>
      <ns0:pPr>
        <ns0:numPr>
          <ns0:numId ns0:val="10"/>
        </ns0:numPr>
        <ns0:spacing ns0:before="120" ns0:after="120" ns0:line="288" ns0:lineRule="auto"/>
        <ns0:ind ns0:left="0"/>
        <ns0:jc ns0:val="left"/>
      </ns0:pPr>
      <ns0:r>
        <ns0:rPr>
          <ns0:rFonts ns0:eastAsia="等线" ns0:ascii="Arial" ns0:cs="Arial" ns0:hAnsi="Arial"/>
          <ns0:b ns0:val="true"/>
          <ns0:sz ns0:val="22"/>
        </ns0:rPr>
        <ns0:t>Prepare photo files:</ns0:t>
      </ns0:r>
      <ns0:r>
        <ns0:rPr>
          <ns0:rFonts ns0:eastAsia="等线" ns0:ascii="Arial" ns0:cs="Arial" ns0:hAnsi="Arial"/>
          <ns0:sz ns0:val="22"/>
        </ns0:rPr>
      </ns0:r>
    </ns0:p>
    <ns0:p>
      <ns0:pPr>
        <ns0:numPr>
          <ns0:numId ns0:val="11"/>
        </ns0:numPr>
        <ns0:spacing ns0:before="120" ns0:after="120" ns0:line="288" ns0:lineRule="auto"/>
        <ns0:ind ns0:left="0"/>
        <ns0:jc ns0:val="left"/>
      </ns0:pPr>
      <ns0:r>
        <ns0:rPr>
          <ns0:rFonts ns0:eastAsia="等线" ns0:ascii="Arial" ns0:cs="Arial" ns0:hAnsi="Arial"/>
          <ns0:sz ns0:val="22"/>
        </ns0:rPr>
        <ns0:t>Place a photo file to test with the following path:</ns0:t>
      </ns0:r>
      <ns0:r>
        <ns0:rPr>
          <ns0:rFonts ns0:eastAsia="Consolas" ns0:ascii="Consolas" ns0:cs="Consolas" ns0:hAnsi="Consolas"/>
          <ns0:sz ns0:val="22"/>
          <ns0:shd ns0:fill="EFF0F1"/>
        </ns0:rPr>
      </ns0:r>
    </ns0:p>
    <ns0:p>
      <ns0:pPr>
        <ns0:numPr>
          <ns0:numId ns0:val="12"/>
        </ns0:numPr>
        <ns0:spacing ns0:before="120" ns0:after="120" ns0:line="288" ns0:lineRule="auto"/>
        <ns0:ind ns0:left="0"/>
        <ns0:jc ns0:val="left"/>
      </ns0:pPr>
      <ns0:r>
        <ns0:rPr>
          <ns0:rFonts ns0:eastAsia="等线" ns0:ascii="Arial" ns0:cs="Arial" ns0:hAnsi="Arial"/>
          <ns0:sz ns0:val="22"/>
        </ns0:rPr>
        <ns0:t>And then name the picture "test table.jpg"</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3"/>
        </ns0:numPr>
        <ns0:spacing ns0:before="120" ns0:after="120" ns0:line="288" ns0:lineRule="auto"/>
        <ns0:ind ns0:left="0"/>
        <ns0:jc ns0:val="left"/>
      </ns0:pPr>
      <ns0:r>
        <ns0:rPr>
          <ns0:rFonts ns0:eastAsia="等线" ns0:ascii="Arial" ns0:cs="Arial" ns0:hAnsi="Arial"/>
          <ns0:b ns0:val="true"/>
          <ns0:sz ns0:val="22"/>
        </ns0:rPr>
        <ns0:t>Start largemodel master:</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14"/>
        </ns0:numPr>
        <ns0:spacing ns0:before="120" ns0:after="120" ns0:line="288" ns0:lineRule="auto"/>
        <ns0:ind ns0:left="0"/>
        <ns0:jc ns0:val="left"/>
      </ns0:pPr>
      <ns0:r>
        <ns0:rPr>
          <ns0:rFonts ns0:eastAsia="等线" ns0:ascii="Arial" ns0:cs="Arial" ns0:hAnsi="Arial"/>
          <ns0:sz ns0:val="22"/>
        </ns0:rPr>
        <ns0:t>Open a terminal and then run the following command:</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launch largemodel largemodel_control.launch.py</ns0:t>
            </ns0:r>
          </ns0:p>
        </ns0:tc>
      </ns0:tr>
    </ns0:tbl>
    <ns0:p>
      <ns0:pPr>
        <ns0:numPr>
          <ns0:numId ns0:val="15"/>
        </ns0:numPr>
        <ns0:spacing ns0:before="120" ns0:after="120" ns0:line="288" ns0:lineRule="auto"/>
        <ns0:ind ns0:left="0"/>
        <ns0:jc ns0:val="left"/>
      </ns0:pPr>
      <ns0:r>
        <ns0:rPr>
          <ns0:rFonts ns0:eastAsia="等线" ns0:ascii="Arial" ns0:cs="Arial" ns0:hAnsi="Arial"/>
          <ns0:b ns0:val="true"/>
          <ns0:sz ns0:val="22"/>
        </ns0:rPr>
        <ns0:t>Test:</ns0:t>
      </ns0:r>
      <ns0:r>
        <ns0:rPr>
          <ns0:rFonts ns0:eastAsia="等线" ns0:ascii="Arial" ns0:cs="Arial" ns0:hAnsi="Arial"/>
          <ns0:sz ns0:val="22"/>
        </ns0:rPr>
      </ns0:r>
    </ns0:p>
    <ns0:p>
      <ns0:pPr>
        <ns0:numPr>
          <ns0:numId ns0:val="16"/>
        </ns0:numPr>
        <ns0:spacing ns0:before="120" ns0:after="120" ns0:line="288" ns0:lineRule="auto"/>
        <ns0:ind ns0:left="453"/>
        <ns0:jc ns0:val="left"/>
      </ns0:pPr>
      <ns0:r>
        <ns0:rPr>
          <ns0:rFonts ns0:eastAsia="等线" ns0:ascii="Arial" ns0:cs="Arial" ns0:hAnsi="Arial"/>
          <ns0:b ns0:val="true"/>
          <ns0:sz ns0:val="22"/>
        </ns0:rPr>
        <ns0:t>Wake up: To the microphone, say, "Hello, calf. It's not like it's gonna happen.</ns0:t>
      </ns0:r>
      <ns0:r>
        <ns0:rPr>
          <ns0:rFonts ns0:eastAsia="等线" ns0:ascii="Arial" ns0:cs="Arial" ns0:hAnsi="Arial"/>
          <ns0:sz ns0:val="22"/>
        </ns0:rPr>
      </ns0:r>
    </ns0:p>
    <ns0:p>
      <ns0:pPr>
        <ns0:numPr>
          <ns0:numId ns0:val="17"/>
        </ns0:numPr>
        <ns0:spacing ns0:before="120" ns0:after="120" ns0:line="288" ns0:lineRule="auto"/>
        <ns0:ind ns0:left="453"/>
        <ns0:jc ns0:val="left"/>
      </ns0:pPr>
      <ns0:r>
        <ns0:rPr>
          <ns0:rFonts ns0:eastAsia="等线" ns0:ascii="Arial" ns0:cs="Arial" ns0:hAnsi="Arial"/>
          <ns0:b ns0:val="true"/>
          <ns0:sz ns0:val="22"/>
        </ns0:rPr>
        <ns0:t>Dialogue: After the speaker's response, you can say: analyze the table.</ns0:t>
      </ns0:r>
      <ns0:r>
        <ns0:rPr>
          <ns0:rFonts ns0:eastAsia="等线" ns0:ascii="Arial" ns0:cs="Arial" ns0:hAnsi="Arial"/>
          <ns0:sz ns0:val="22"/>
        </ns0:rPr>
      </ns0:r>
      <ns0:r>
        <ns0:rPr>
          <ns0:rFonts ns0:eastAsia="Consolas" ns0:ascii="Consolas" ns0:cs="Consolas" ns0:hAnsi="Consolas"/>
          <ns0:sz ns0:val="22"/>
          <ns0:shd ns0:fill="EFF0F1"/>
        </ns0:rPr>
      </ns0:r>
    </ns0:p>
    <ns0:p>
      <ns0:pPr>
        <ns0:numPr>
          <ns0:numId ns0:val="18"/>
        </ns0:numPr>
        <ns0:spacing ns0:before="120" ns0:after="120" ns0:line="288" ns0:lineRule="auto"/>
        <ns0:ind ns0:left="453"/>
        <ns0:jc ns0:val="left"/>
      </ns0:pPr>
      <ns0:r>
        <ns0:rPr>
          <ns0:rFonts ns0:eastAsia="等线" ns0:ascii="Arial" ns0:cs="Arial" ns0:hAnsi="Arial"/>
          <ns0:b ns0:val="true"/>
          <ns0:sz ns0:val="22"/>
        </ns0:rPr>
        <ns0:t>Observation log: In the terminal where the launch file is run, you should see:</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9"/>
        </ns0:numPr>
        <ns0:spacing ns0:before="120" ns0:after="120" ns0:line="288" ns0:lineRule="auto"/>
        <ns0:ind ns0:left="907"/>
        <ns0:jc ns0:val="left"/>
      </ns0:pPr>
      <ns0:r>
        <ns0:rPr>
          <ns0:rFonts ns0:eastAsia="等线" ns0:ascii="Arial" ns0:cs="Arial" ns0:hAnsi="Arial"/>
          <ns0:sz ns0:val="22"/>
        </ns0:rPr>
        <ns0:t>ASR nodes identify your problems and print them out.</ns0:t>
      </ns0:r>
    </ns0:p>
    <ns0:p>
      <ns0:pPr>
        <ns0:numPr>
          <ns0:numId ns0:val="20"/>
        </ns0:numPr>
        <ns0:spacing ns0:before="120" ns0:after="120" ns0:line="288" ns0:lineRule="auto"/>
        <ns0:ind ns0:left="907"/>
        <ns0:jc ns0:val="left"/>
      </ns0:pPr>
      <ns0:r>
        <ns0:rPr>
          <ns0:rFonts ns0:eastAsia="Consolas" ns0:ascii="Consolas" ns0:cs="Consolas" ns0:hAnsi="Consolas"/>
          <ns0:sz ns0:val="22"/>
          <ns0:shd ns0:fill="EFF0F1"/>
        </ns0:rPr>
        <ns0:t>Model service received text, called LLM and printed LLM responses.</ns0:t>
      </ns0:r>
      <ns0:r>
        <ns0:rPr>
          <ns0:rFonts ns0:eastAsia="等线" ns0:ascii="Arial" ns0:cs="Arial" ns0:hAnsi="Arial"/>
          <ns0:sz ns0:val="22"/>
        </ns0:rPr>
      </ns0:r>
    </ns0:p>
    <ns0:p>
      <ns0:pPr>
        <ns0:numPr>
          <ns0:numId ns0:val="21"/>
        </ns0:numPr>
        <ns0:spacing ns0:before="120" ns0:after="120" ns0:line="288" ns0:lineRule="auto"/>
        <ns0:ind ns0:left="453"/>
        <ns0:jc ns0:val="left"/>
      </ns0:pPr>
      <ns0:r>
        <ns0:rPr>
          <ns0:rFonts ns0:eastAsia="等线" ns0:ascii="Arial" ns0:cs="Arial" ns0:hAnsi="Arial"/>
          <ns0:b ns0:val="true"/>
          <ns0:sz ns0:val="22"/>
        </ns0:rPr>
        <ns0:t>Answer: Later, you should be able to hear from the speaker and find a md document that records the table information in the path of /opt/seeed/development_guide/12_llm_offline/seeed_ws/src/largemodel/resources_file/scan_table.</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p>
    <ns0:sectPr>
      <ns0:footerReference ns0:type="default" ns1:id="rId3"/>
      <ns0:headerReference ns0:type="default" ns1:id="rId5"/>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99412">
    <w:lvl>
      <w:start w:val="1"/>
      <w:numFmt w:val="decimal"/>
      <w:suff w:val="tab"/>
      <w:lvlText w:val="%1."/>
      <w:rPr>
        <w:color w:val="3370ff"/>
      </w:rPr>
    </w:lvl>
  </w:abstractNum>
  <w:abstractNum w:abstractNumId="99413">
    <w:lvl>
      <w:numFmt w:val="bullet"/>
      <w:suff w:val="tab"/>
      <w:lvlText w:val="￮"/>
      <w:rPr>
        <w:color w:val="3370ff"/>
      </w:rPr>
    </w:lvl>
  </w:abstractNum>
  <w:abstractNum w:abstractNumId="99414">
    <w:lvl>
      <w:numFmt w:val="bullet"/>
      <w:suff w:val="tab"/>
      <w:lvlText w:val="￮"/>
      <w:rPr>
        <w:color w:val="3370ff"/>
      </w:rPr>
    </w:lvl>
  </w:abstractNum>
  <w:abstractNum w:abstractNumId="99415">
    <w:lvl>
      <w:numFmt w:val="bullet"/>
      <w:suff w:val="tab"/>
      <w:lvlText w:val="￮"/>
      <w:rPr>
        <w:color w:val="3370ff"/>
      </w:rPr>
    </w:lvl>
  </w:abstractNum>
  <w:abstractNum w:abstractNumId="99416">
    <w:lvl>
      <w:numFmt w:val="bullet"/>
      <w:suff w:val="tab"/>
      <w:lvlText w:val="￮"/>
      <w:rPr>
        <w:color w:val="3370ff"/>
      </w:rPr>
    </w:lvl>
  </w:abstractNum>
  <w:abstractNum w:abstractNumId="99417">
    <w:lvl>
      <w:numFmt w:val="bullet"/>
      <w:suff w:val="tab"/>
      <w:lvlText w:val="￮"/>
      <w:rPr>
        <w:color w:val="3370ff"/>
      </w:rPr>
    </w:lvl>
  </w:abstractNum>
  <w:abstractNum w:abstractNumId="99418">
    <w:lvl>
      <w:start w:val="2"/>
      <w:numFmt w:val="decimal"/>
      <w:suff w:val="tab"/>
      <w:lvlText w:val="%1."/>
      <w:rPr>
        <w:color w:val="3370ff"/>
      </w:rPr>
    </w:lvl>
  </w:abstractNum>
  <w:abstractNum w:abstractNumId="99419">
    <w:lvl>
      <w:numFmt w:val="bullet"/>
      <w:suff w:val="tab"/>
      <w:lvlText w:val="￮"/>
      <w:rPr>
        <w:color w:val="3370ff"/>
      </w:rPr>
    </w:lvl>
  </w:abstractNum>
  <w:abstractNum w:abstractNumId="99420">
    <w:lvl>
      <w:numFmt w:val="bullet"/>
      <w:suff w:val="tab"/>
      <w:lvlText w:val="￮"/>
      <w:rPr>
        <w:color w:val="3370ff"/>
      </w:rPr>
    </w:lvl>
  </w:abstractNum>
  <w:abstractNum w:abstractNumId="99421">
    <w:lvl>
      <w:start w:val="1"/>
      <w:numFmt w:val="decimal"/>
      <w:suff w:val="tab"/>
      <w:lvlText w:val="%1."/>
      <w:rPr>
        <w:color w:val="3370ff"/>
      </w:rPr>
    </w:lvl>
  </w:abstractNum>
  <w:abstractNum w:abstractNumId="99422">
    <w:lvl>
      <w:start w:val="2"/>
      <w:numFmt w:val="decimal"/>
      <w:suff w:val="tab"/>
      <w:lvlText w:val="%1."/>
      <w:rPr>
        <w:color w:val="3370ff"/>
      </w:rPr>
    </w:lvl>
  </w:abstractNum>
  <w:abstractNum w:abstractNumId="99423">
    <w:lvl>
      <w:start w:val="3"/>
      <w:numFmt w:val="decimal"/>
      <w:suff w:val="tab"/>
      <w:lvlText w:val="%1."/>
      <w:rPr>
        <w:color w:val="3370ff"/>
      </w:rPr>
    </w:lvl>
  </w:abstractNum>
  <w:abstractNum w:abstractNumId="99424">
    <w:lvl>
      <w:start w:val="4"/>
      <w:numFmt w:val="decimal"/>
      <w:suff w:val="tab"/>
      <w:lvlText w:val="%1."/>
      <w:rPr>
        <w:color w:val="3370ff"/>
      </w:rPr>
    </w:lvl>
  </w:abstractNum>
  <w:abstractNum w:abstractNumId="99425">
    <w:lvl>
      <w:start w:val="5"/>
      <w:numFmt w:val="decimal"/>
      <w:suff w:val="tab"/>
      <w:lvlText w:val="%1."/>
      <w:rPr>
        <w:color w:val="3370ff"/>
      </w:rPr>
    </w:lvl>
  </w:abstractNum>
  <w:abstractNum w:abstractNumId="99426">
    <w:lvl>
      <w:start w:val="1"/>
      <w:numFmt w:val="decimal"/>
      <w:suff w:val="tab"/>
      <w:lvlText w:val="%1."/>
      <w:rPr>
        <w:color w:val="3370ff"/>
      </w:rPr>
    </w:lvl>
  </w:abstractNum>
  <w:abstractNum w:abstractNumId="99427">
    <w:lvl>
      <w:numFmt w:val="bullet"/>
      <w:suff w:val="tab"/>
      <w:lvlText w:val="￮"/>
      <w:rPr>
        <w:color w:val="3370ff"/>
      </w:rPr>
    </w:lvl>
  </w:abstractNum>
  <w:abstractNum w:abstractNumId="99428">
    <w:lvl>
      <w:numFmt w:val="bullet"/>
      <w:suff w:val="tab"/>
      <w:lvlText w:val="￮"/>
      <w:rPr>
        <w:color w:val="3370ff"/>
      </w:rPr>
    </w:lvl>
  </w:abstractNum>
  <w:abstractNum w:abstractNumId="99429">
    <w:lvl>
      <w:numFmt w:val="bullet"/>
      <w:suff w:val="tab"/>
      <w:lvlText w:val="￮"/>
      <w:rPr>
        <w:color w:val="3370ff"/>
      </w:rPr>
    </w:lvl>
  </w:abstractNum>
  <w:abstractNum w:abstractNumId="99430">
    <w:lvl>
      <w:start w:val="1"/>
      <w:numFmt w:val="lowerRoman"/>
      <w:suff w:val="tab"/>
      <w:lvlText w:val="%1."/>
      <w:rPr>
        <w:color w:val="3370ff"/>
      </w:rPr>
    </w:lvl>
  </w:abstractNum>
  <w:abstractNum w:abstractNumId="99431">
    <w:lvl>
      <w:start w:val="2"/>
      <w:numFmt w:val="lowerRoman"/>
      <w:suff w:val="tab"/>
      <w:lvlText w:val="%1."/>
      <w:rPr>
        <w:color w:val="3370ff"/>
      </w:rPr>
    </w:lvl>
  </w:abstractNum>
  <w:abstractNum w:abstractNumId="99432">
    <w:lvl>
      <w:numFmt w:val="bullet"/>
      <w:suff w:val="tab"/>
      <w:lvlText w:val="￮"/>
      <w:rPr>
        <w:color w:val="3370ff"/>
      </w:rPr>
    </w:lvl>
  </w:abstractNum>
  <w:num w:numId="1">
    <w:abstractNumId w:val="99412"/>
  </w:num>
  <w:num w:numId="2">
    <w:abstractNumId w:val="99413"/>
  </w:num>
  <w:num w:numId="3">
    <w:abstractNumId w:val="99414"/>
  </w:num>
  <w:num w:numId="4">
    <w:abstractNumId w:val="99415"/>
  </w:num>
  <w:num w:numId="5">
    <w:abstractNumId w:val="99416"/>
  </w:num>
  <w:num w:numId="6">
    <w:abstractNumId w:val="99417"/>
  </w:num>
  <w:num w:numId="7">
    <w:abstractNumId w:val="99418"/>
  </w:num>
  <w:num w:numId="8">
    <w:abstractNumId w:val="99419"/>
  </w:num>
  <w:num w:numId="9">
    <w:abstractNumId w:val="99420"/>
  </w:num>
  <w:num w:numId="10">
    <w:abstractNumId w:val="99421"/>
  </w:num>
  <w:num w:numId="11">
    <w:abstractNumId w:val="99422"/>
  </w:num>
  <w:num w:numId="12">
    <w:abstractNumId w:val="99423"/>
  </w:num>
  <w:num w:numId="13">
    <w:abstractNumId w:val="99424"/>
  </w:num>
  <w:num w:numId="14">
    <w:abstractNumId w:val="99425"/>
  </w:num>
  <w:num w:numId="15">
    <w:abstractNumId w:val="99426"/>
  </w:num>
  <w:num w:numId="16">
    <w:abstractNumId w:val="99427"/>
  </w:num>
  <w:num w:numId="17">
    <w:abstractNumId w:val="99428"/>
  </w:num>
  <w:num w:numId="18">
    <w:abstractNumId w:val="99429"/>
  </w:num>
  <w:num w:numId="19">
    <w:abstractNumId w:val="99430"/>
  </w:num>
  <w:num w:numId="20">
    <w:abstractNumId w:val="99431"/>
  </w:num>
  <w:num w:numId="21">
    <w:abstractNumId w:val="99432"/>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2026-03-31T06:24:19Z</dcterms:created>
  <dc:creator>Apache POI</dc:creator>
</cp:coreProperties>
</file>